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DC" w:rsidRDefault="00BA1CA2" w:rsidP="00BA1CA2">
      <w:pPr>
        <w:jc w:val="center"/>
        <w:rPr>
          <w:b/>
          <w:u w:val="single"/>
        </w:rPr>
      </w:pPr>
      <w:r w:rsidRPr="008E6C73">
        <w:rPr>
          <w:rFonts w:asciiTheme="minorHAnsi" w:hAnsiTheme="minorHAnsi"/>
          <w:b/>
          <w:szCs w:val="24"/>
          <w:u w:val="single"/>
        </w:rPr>
        <w:t xml:space="preserve">APPENDIX </w:t>
      </w:r>
      <w:r w:rsidR="004F71A8">
        <w:rPr>
          <w:rFonts w:asciiTheme="minorHAnsi" w:hAnsiTheme="minorHAnsi"/>
          <w:b/>
          <w:szCs w:val="24"/>
          <w:u w:val="single"/>
        </w:rPr>
        <w:t>G</w:t>
      </w:r>
      <w:r w:rsidR="008E6C73" w:rsidRPr="008E6C73">
        <w:rPr>
          <w:rFonts w:asciiTheme="minorHAnsi" w:hAnsiTheme="minorHAnsi"/>
          <w:b/>
          <w:szCs w:val="24"/>
          <w:u w:val="single"/>
        </w:rPr>
        <w:t xml:space="preserve">. </w:t>
      </w:r>
      <w:r w:rsidR="008014FC" w:rsidRPr="008E6C73">
        <w:rPr>
          <w:rFonts w:asciiTheme="minorHAnsi" w:hAnsiTheme="minorHAnsi"/>
          <w:b/>
          <w:szCs w:val="24"/>
          <w:u w:val="single"/>
        </w:rPr>
        <w:t>NATURAL GAS PIPELINE</w:t>
      </w:r>
      <w:r w:rsidR="004577C4">
        <w:rPr>
          <w:rFonts w:asciiTheme="minorHAnsi" w:hAnsiTheme="minorHAnsi"/>
          <w:b/>
          <w:szCs w:val="24"/>
          <w:u w:val="single"/>
        </w:rPr>
        <w:t xml:space="preserve"> COMPRESSORS</w:t>
      </w:r>
      <w:r w:rsidR="008014FC" w:rsidRPr="008E6C73">
        <w:rPr>
          <w:rFonts w:asciiTheme="minorHAnsi" w:hAnsiTheme="minorHAnsi"/>
          <w:b/>
          <w:szCs w:val="24"/>
          <w:u w:val="single"/>
        </w:rPr>
        <w:t xml:space="preserve"> </w:t>
      </w:r>
      <w:r w:rsidRPr="008E6C73">
        <w:rPr>
          <w:rFonts w:asciiTheme="minorHAnsi" w:hAnsiTheme="minorHAnsi"/>
          <w:b/>
          <w:szCs w:val="24"/>
          <w:u w:val="single"/>
        </w:rPr>
        <w:t xml:space="preserve">IN </w:t>
      </w:r>
      <w:r w:rsidR="008E6C73">
        <w:rPr>
          <w:b/>
          <w:u w:val="single"/>
        </w:rPr>
        <w:t>OZONE TRANSPORT REGION</w:t>
      </w:r>
    </w:p>
    <w:p w:rsidR="00C01D89" w:rsidRPr="001667D7" w:rsidRDefault="00C01D89" w:rsidP="00C01D89">
      <w:pPr>
        <w:spacing w:before="120"/>
        <w:jc w:val="center"/>
        <w:rPr>
          <w:rFonts w:asciiTheme="minorHAnsi" w:hAnsiTheme="minorHAnsi"/>
          <w:b/>
        </w:rPr>
      </w:pPr>
      <w:r w:rsidRPr="001667D7">
        <w:rPr>
          <w:rFonts w:asciiTheme="minorHAnsi" w:hAnsiTheme="minorHAnsi"/>
          <w:b/>
        </w:rPr>
        <w:t>(Data as of 0</w:t>
      </w:r>
      <w:r w:rsidR="00546E61">
        <w:rPr>
          <w:rFonts w:asciiTheme="minorHAnsi" w:hAnsiTheme="minorHAnsi"/>
          <w:b/>
        </w:rPr>
        <w:t>9</w:t>
      </w:r>
      <w:r w:rsidRPr="001667D7">
        <w:rPr>
          <w:rFonts w:asciiTheme="minorHAnsi" w:hAnsiTheme="minorHAnsi"/>
          <w:b/>
        </w:rPr>
        <w:t>/</w:t>
      </w:r>
      <w:r w:rsidR="00546E61">
        <w:rPr>
          <w:rFonts w:asciiTheme="minorHAnsi" w:hAnsiTheme="minorHAnsi"/>
          <w:b/>
        </w:rPr>
        <w:t>01</w:t>
      </w:r>
      <w:r w:rsidRPr="001667D7">
        <w:rPr>
          <w:rFonts w:asciiTheme="minorHAnsi" w:hAnsiTheme="minorHAnsi"/>
          <w:b/>
        </w:rPr>
        <w:t>/2016)</w:t>
      </w:r>
    </w:p>
    <w:p w:rsidR="00834AA9" w:rsidRDefault="00834AA9" w:rsidP="004A3FA4">
      <w:pPr>
        <w:rPr>
          <w:rFonts w:asciiTheme="minorHAnsi" w:hAnsiTheme="minorHAnsi"/>
          <w:b/>
          <w:szCs w:val="24"/>
        </w:rPr>
      </w:pPr>
    </w:p>
    <w:tbl>
      <w:tblPr>
        <w:tblpPr w:leftFromText="187" w:rightFromText="187" w:vertAnchor="text" w:horzAnchor="margin" w:tblpY="1"/>
        <w:tblW w:w="12837" w:type="dxa"/>
        <w:tblLook w:val="04A0" w:firstRow="1" w:lastRow="0" w:firstColumn="1" w:lastColumn="0" w:noHBand="0" w:noVBand="1"/>
      </w:tblPr>
      <w:tblGrid>
        <w:gridCol w:w="1148"/>
        <w:gridCol w:w="7572"/>
        <w:gridCol w:w="4117"/>
      </w:tblGrid>
      <w:tr w:rsidR="00C01D89" w:rsidRPr="00C01D89" w:rsidTr="00546E61">
        <w:trPr>
          <w:trHeight w:val="430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D89" w:rsidRPr="00C01D89" w:rsidRDefault="00C01D89" w:rsidP="00A5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D89">
              <w:rPr>
                <w:rFonts w:eastAsia="Times New Roman" w:cs="Times New Roman"/>
                <w:b/>
                <w:bCs/>
                <w:color w:val="000000"/>
                <w:sz w:val="22"/>
              </w:rPr>
              <w:t>State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D89" w:rsidRPr="00C01D89" w:rsidRDefault="00C01D89" w:rsidP="00A5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D89">
              <w:rPr>
                <w:rFonts w:eastAsia="Times New Roman" w:cs="Times New Roman"/>
                <w:b/>
                <w:bCs/>
                <w:sz w:val="22"/>
              </w:rPr>
              <w:t>NATURAL GAS PIPELINE</w:t>
            </w:r>
            <w:r w:rsidR="004577C4">
              <w:rPr>
                <w:rFonts w:eastAsia="Times New Roman" w:cs="Times New Roman"/>
                <w:b/>
                <w:bCs/>
                <w:sz w:val="22"/>
              </w:rPr>
              <w:t xml:space="preserve"> COMPRESSOR</w:t>
            </w:r>
            <w:r w:rsidRPr="00C01D89">
              <w:rPr>
                <w:rFonts w:eastAsia="Times New Roman" w:cs="Times New Roman"/>
                <w:b/>
                <w:bCs/>
                <w:sz w:val="22"/>
              </w:rPr>
              <w:t>S – RACT REGULATIONS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D89" w:rsidRPr="00C01D89" w:rsidRDefault="00C01D89" w:rsidP="00A526C5">
            <w:pPr>
              <w:jc w:val="center"/>
              <w:rPr>
                <w:rFonts w:eastAsia="Times New Roman" w:cs="Times New Roman"/>
                <w:b/>
                <w:bCs/>
                <w:color w:val="0070C0"/>
                <w:sz w:val="22"/>
              </w:rPr>
            </w:pPr>
            <w:r w:rsidRPr="00C01D89">
              <w:rPr>
                <w:rFonts w:eastAsia="Times New Roman" w:cs="Times New Roman"/>
                <w:b/>
                <w:bCs/>
                <w:sz w:val="22"/>
              </w:rPr>
              <w:t>State Contacts</w:t>
            </w:r>
          </w:p>
        </w:tc>
      </w:tr>
      <w:tr w:rsidR="00C01D89" w:rsidRPr="00C01D89" w:rsidTr="00546E61">
        <w:trPr>
          <w:trHeight w:val="259"/>
        </w:trPr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D89" w:rsidRPr="00C01D89" w:rsidRDefault="00C01D89" w:rsidP="00A526C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/>
                <w:bCs/>
                <w:sz w:val="20"/>
                <w:szCs w:val="20"/>
              </w:rPr>
              <w:t>CT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9" w:rsidRPr="00C01D89" w:rsidRDefault="00C01D89" w:rsidP="00A526C5">
            <w:pPr>
              <w:rPr>
                <w:sz w:val="20"/>
                <w:szCs w:val="20"/>
              </w:rPr>
            </w:pPr>
            <w:r w:rsidRPr="00C01D89">
              <w:rPr>
                <w:sz w:val="20"/>
                <w:szCs w:val="20"/>
              </w:rPr>
              <w:t>RCSA section 22a-174-22.  Will be replaced with RCSA section 22a-174-22e (anticipate finalizing by 2017). Note:  Does not specifically apply to "natural gas pipelines," but fuel-burning equipment such as compressors is regulated;</w:t>
            </w:r>
          </w:p>
          <w:p w:rsidR="00C01D89" w:rsidRPr="00CD4CCC" w:rsidRDefault="00716E4C" w:rsidP="00CD4CCC">
            <w:pPr>
              <w:rPr>
                <w:sz w:val="20"/>
                <w:szCs w:val="20"/>
              </w:rPr>
            </w:pPr>
            <w:hyperlink r:id="rId5" w:history="1">
              <w:r w:rsidR="00C01D89" w:rsidRPr="00C01D89">
                <w:rPr>
                  <w:rStyle w:val="Hyperlink"/>
                  <w:sz w:val="20"/>
                  <w:szCs w:val="20"/>
                </w:rPr>
                <w:t>http://www.ct.gov/deep/lib/deep/air/regulations/mainregs/sec22.pdf</w:t>
              </w:r>
            </w:hyperlink>
            <w:r w:rsidR="00C01D89" w:rsidRPr="00C01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89" w:rsidRPr="00C01D89" w:rsidRDefault="00C01D89" w:rsidP="00A526C5">
            <w:pPr>
              <w:rPr>
                <w:rFonts w:eastAsia="Times New Roman" w:cs="Times New Roman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sz w:val="20"/>
                <w:szCs w:val="20"/>
              </w:rPr>
              <w:t>Merrily Gere</w:t>
            </w:r>
            <w:r w:rsidR="00542E5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C01D89">
              <w:rPr>
                <w:rFonts w:eastAsia="Times New Roman" w:cs="Times New Roman"/>
                <w:sz w:val="20"/>
                <w:szCs w:val="20"/>
              </w:rPr>
              <w:t>860 424-3416</w:t>
            </w:r>
            <w:r w:rsidR="00542E53"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:rsidR="00C01D89" w:rsidRPr="00C01D89" w:rsidRDefault="00716E4C" w:rsidP="00A526C5">
            <w:pPr>
              <w:rPr>
                <w:rFonts w:eastAsia="Times New Roman" w:cs="Times New Roman"/>
                <w:sz w:val="20"/>
                <w:szCs w:val="20"/>
              </w:rPr>
            </w:pPr>
            <w:hyperlink r:id="rId6" w:history="1">
              <w:r w:rsidR="00C01D89" w:rsidRPr="00C01D89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Merrily.Gere@ct.gov</w:t>
              </w:r>
            </w:hyperlink>
          </w:p>
        </w:tc>
      </w:tr>
      <w:tr w:rsidR="00C01D89" w:rsidRPr="00C01D89" w:rsidTr="00546E61">
        <w:trPr>
          <w:trHeight w:val="233"/>
        </w:trPr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D89" w:rsidRPr="00C01D89" w:rsidRDefault="00C01D89" w:rsidP="00A5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1D89" w:rsidRPr="00C01D89" w:rsidRDefault="00C01D89" w:rsidP="00A526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http://regulations.delaware.gov/AdminCode/title7/1000/1100/1112.shtml</w:t>
            </w:r>
            <w:r w:rsidRPr="00C01D89">
              <w:rPr>
                <w:rFonts w:eastAsia="Times New Roman" w:cs="Times New Roman"/>
                <w:color w:val="0563C1"/>
                <w:sz w:val="20"/>
                <w:szCs w:val="20"/>
              </w:rPr>
              <w:t xml:space="preserve">  </w:t>
            </w:r>
            <w:r w:rsidRPr="00C01D89">
              <w:rPr>
                <w:rFonts w:eastAsia="Times New Roman" w:cs="Times New Roman"/>
                <w:color w:val="0563C1"/>
                <w:sz w:val="20"/>
                <w:szCs w:val="20"/>
                <w:u w:val="single"/>
              </w:rPr>
              <w:t>http://regulations.delaware.gov/AdminCode/title7/1000/1100/1144.shtml http://regulations.delaware.gov/AdminCode/title7/1000/1100/1146.shtml http://regulations.delware.gov/AdminCode/title7/1000/1100/1148.shtml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D89" w:rsidRPr="00C01D89" w:rsidRDefault="00C01D89" w:rsidP="00A526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01D89" w:rsidRPr="00C01D89" w:rsidTr="00546E61">
        <w:trPr>
          <w:trHeight w:val="26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01D89" w:rsidRPr="00C01D89" w:rsidRDefault="00C01D89" w:rsidP="00A5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01D89" w:rsidRPr="00C01D89" w:rsidRDefault="00C01D89" w:rsidP="00A526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01D89" w:rsidRPr="00C01D89" w:rsidRDefault="00C01D89" w:rsidP="00A526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01D89" w:rsidRPr="00C01D89" w:rsidTr="00546E61">
        <w:trPr>
          <w:trHeight w:val="188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D89" w:rsidRPr="00C01D89" w:rsidRDefault="00C01D89" w:rsidP="00A5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MD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9" w:rsidRPr="00C01D89" w:rsidRDefault="00C01D89" w:rsidP="00A526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1D89">
              <w:rPr>
                <w:sz w:val="20"/>
                <w:szCs w:val="20"/>
              </w:rPr>
              <w:t xml:space="preserve">COMAR 26.11.29; Search Title 26, Chapter 11; </w:t>
            </w:r>
            <w:hyperlink r:id="rId7" w:history="1">
              <w:r w:rsidRPr="00C01D89">
                <w:rPr>
                  <w:rStyle w:val="Hyperlink"/>
                  <w:sz w:val="20"/>
                  <w:szCs w:val="20"/>
                </w:rPr>
                <w:t>http://www.dsd.state.md.us/COMAR/SearchTitle.aspx?scope=26</w:t>
              </w:r>
            </w:hyperlink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89" w:rsidRPr="00C01D89" w:rsidRDefault="00C01D89" w:rsidP="00A526C5">
            <w:pPr>
              <w:rPr>
                <w:sz w:val="20"/>
                <w:szCs w:val="20"/>
              </w:rPr>
            </w:pPr>
            <w:r w:rsidRPr="00C01D89">
              <w:rPr>
                <w:sz w:val="20"/>
                <w:szCs w:val="20"/>
              </w:rPr>
              <w:t>Randy Mosier</w:t>
            </w:r>
            <w:r w:rsidR="00542E53">
              <w:rPr>
                <w:sz w:val="20"/>
                <w:szCs w:val="20"/>
              </w:rPr>
              <w:t>,</w:t>
            </w:r>
            <w:r w:rsidRPr="00C01D89">
              <w:rPr>
                <w:sz w:val="20"/>
                <w:szCs w:val="20"/>
              </w:rPr>
              <w:t xml:space="preserve"> 410 537 4488</w:t>
            </w:r>
            <w:r w:rsidR="00542E53">
              <w:rPr>
                <w:sz w:val="20"/>
                <w:szCs w:val="20"/>
              </w:rPr>
              <w:t>,</w:t>
            </w:r>
          </w:p>
          <w:p w:rsidR="00C01D89" w:rsidRPr="00C01D89" w:rsidRDefault="00C01D89" w:rsidP="00A526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color w:val="000000"/>
                <w:sz w:val="20"/>
                <w:szCs w:val="20"/>
              </w:rPr>
              <w:t>Randy.Mosier@maryland.gov</w:t>
            </w:r>
          </w:p>
        </w:tc>
      </w:tr>
      <w:tr w:rsidR="00C01D89" w:rsidRPr="00C01D89" w:rsidTr="00546E61">
        <w:trPr>
          <w:trHeight w:val="224"/>
        </w:trPr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C01D89" w:rsidRPr="00C01D89" w:rsidRDefault="00C01D89" w:rsidP="00A5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01D89" w:rsidRPr="00C01D89" w:rsidRDefault="00C01D89" w:rsidP="00A526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01D89" w:rsidRPr="00C01D89" w:rsidRDefault="00C01D89" w:rsidP="00A526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01D89" w:rsidRPr="00C01D89" w:rsidTr="00546E61">
        <w:trPr>
          <w:trHeight w:val="260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D89" w:rsidRPr="00C01D89" w:rsidRDefault="00C01D89" w:rsidP="00A5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NH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9" w:rsidRPr="00C01D89" w:rsidRDefault="00C01D89" w:rsidP="00A526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1D89">
              <w:rPr>
                <w:sz w:val="20"/>
                <w:szCs w:val="20"/>
              </w:rPr>
              <w:t>Env</w:t>
            </w:r>
            <w:proofErr w:type="spellEnd"/>
            <w:r w:rsidRPr="00C01D89">
              <w:rPr>
                <w:sz w:val="20"/>
                <w:szCs w:val="20"/>
              </w:rPr>
              <w:t xml:space="preserve">-A 1200: rule update has not been SIP approved; </w:t>
            </w:r>
            <w:hyperlink r:id="rId8" w:history="1">
              <w:r w:rsidRPr="00C01D89">
                <w:rPr>
                  <w:rStyle w:val="Hyperlink"/>
                  <w:sz w:val="20"/>
                  <w:szCs w:val="20"/>
                </w:rPr>
                <w:t>http://des.nh.gov/organization/commissioner/legal/rules/documents/env-a1200.pdf</w:t>
              </w:r>
            </w:hyperlink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89" w:rsidRPr="00C01D89" w:rsidRDefault="00C01D89" w:rsidP="00A526C5">
            <w:pPr>
              <w:rPr>
                <w:sz w:val="20"/>
                <w:szCs w:val="20"/>
              </w:rPr>
            </w:pPr>
            <w:r w:rsidRPr="00C01D89">
              <w:rPr>
                <w:sz w:val="20"/>
                <w:szCs w:val="20"/>
              </w:rPr>
              <w:t>Gary Milbury</w:t>
            </w:r>
            <w:r w:rsidR="00542E53">
              <w:rPr>
                <w:sz w:val="20"/>
                <w:szCs w:val="20"/>
              </w:rPr>
              <w:t>,</w:t>
            </w:r>
            <w:r w:rsidRPr="00C01D89">
              <w:rPr>
                <w:sz w:val="20"/>
                <w:szCs w:val="20"/>
              </w:rPr>
              <w:t xml:space="preserve"> 603 271 2630</w:t>
            </w:r>
            <w:r w:rsidR="00542E53">
              <w:rPr>
                <w:sz w:val="20"/>
                <w:szCs w:val="20"/>
              </w:rPr>
              <w:t>,</w:t>
            </w:r>
          </w:p>
          <w:p w:rsidR="00C01D89" w:rsidRPr="00C01D89" w:rsidRDefault="00C01D89" w:rsidP="00A526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1D89">
              <w:rPr>
                <w:sz w:val="20"/>
                <w:szCs w:val="20"/>
              </w:rPr>
              <w:t>Gary.milbury@des.nh.gov</w:t>
            </w:r>
          </w:p>
        </w:tc>
      </w:tr>
      <w:tr w:rsidR="00FE3972" w:rsidRPr="00C01D89" w:rsidTr="00546E61">
        <w:trPr>
          <w:trHeight w:val="278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972" w:rsidRPr="00C01D89" w:rsidRDefault="00FE3972" w:rsidP="00FE39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NJ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72" w:rsidRDefault="00FE3972" w:rsidP="00FE3972">
            <w:pPr>
              <w:spacing w:line="256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N.J.A.C.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7:27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noBreakHyphen/>
              <w:t>19.5 and 19.8, amendments in progress (applicable to turbines and engines at natural gas compressor stations) based on draft OTC white paper.</w:t>
            </w:r>
          </w:p>
          <w:p w:rsidR="00FE3972" w:rsidRDefault="00716E4C" w:rsidP="00FE3972">
            <w:pPr>
              <w:spacing w:line="25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FE3972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http://www.state.nj.us/dep/aqm/Sub19.pdf</w:t>
              </w:r>
            </w:hyperlink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972" w:rsidRDefault="00FE3972" w:rsidP="00FE3972">
            <w:pPr>
              <w:spacing w:line="25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Peg Gardner, 609 292 7095</w:t>
            </w:r>
          </w:p>
          <w:p w:rsidR="00FE3972" w:rsidRDefault="00FE3972" w:rsidP="00FE3972">
            <w:pPr>
              <w:spacing w:line="25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Margaret.Gardner@dep.nj.gov</w:t>
            </w:r>
          </w:p>
        </w:tc>
      </w:tr>
      <w:tr w:rsidR="00C01D89" w:rsidRPr="00C01D89" w:rsidTr="00546E61">
        <w:trPr>
          <w:trHeight w:val="206"/>
        </w:trPr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D89" w:rsidRPr="00C01D89" w:rsidRDefault="00C01D89" w:rsidP="00A5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NY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9" w:rsidRPr="00C01D89" w:rsidRDefault="00C01D89" w:rsidP="00A526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sz w:val="20"/>
                <w:szCs w:val="20"/>
              </w:rPr>
              <w:t xml:space="preserve">Covered under NOx RACT Rule (Subpart 227-2) Effective: 7/8/2010, Submitted: 8/19/2010, Final:  77 FR 13974, 78 Fr 41846;  </w:t>
            </w:r>
            <w:r w:rsidRPr="00C01D89">
              <w:rPr>
                <w:sz w:val="20"/>
                <w:szCs w:val="20"/>
              </w:rPr>
              <w:t xml:space="preserve"> </w:t>
            </w:r>
            <w:hyperlink r:id="rId10" w:history="1">
              <w:r w:rsidRPr="00C01D89">
                <w:rPr>
                  <w:rStyle w:val="Hyperlink"/>
                  <w:rFonts w:eastAsia="Times New Roman" w:cs="Times New Roman"/>
                  <w:sz w:val="20"/>
                  <w:szCs w:val="20"/>
                </w:rPr>
                <w:t>www.dec.ny.gov/regs/2492.html</w:t>
              </w:r>
            </w:hyperlink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9" w:rsidRPr="00C01D89" w:rsidRDefault="00C01D89" w:rsidP="00A526C5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Cs/>
                <w:sz w:val="20"/>
                <w:szCs w:val="20"/>
              </w:rPr>
              <w:t>John Barnes</w:t>
            </w:r>
            <w:r w:rsidR="00542E53">
              <w:rPr>
                <w:rFonts w:eastAsia="Times New Roman" w:cs="Times New Roman"/>
                <w:bCs/>
                <w:sz w:val="20"/>
                <w:szCs w:val="20"/>
              </w:rPr>
              <w:t>,</w:t>
            </w:r>
            <w:r w:rsidRPr="00C01D89">
              <w:rPr>
                <w:rFonts w:eastAsia="Times New Roman" w:cs="Times New Roman"/>
                <w:bCs/>
                <w:sz w:val="20"/>
                <w:szCs w:val="20"/>
              </w:rPr>
              <w:t xml:space="preserve"> 518 402 8396</w:t>
            </w:r>
            <w:r w:rsidR="00542E53">
              <w:rPr>
                <w:rFonts w:eastAsia="Times New Roman" w:cs="Times New Roman"/>
                <w:bCs/>
                <w:sz w:val="20"/>
                <w:szCs w:val="20"/>
              </w:rPr>
              <w:t>,</w:t>
            </w:r>
            <w:r w:rsidRPr="00C01D89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hyperlink r:id="rId11" w:history="1">
              <w:r w:rsidRPr="00C01D89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john.barnes@dec.ny.gov</w:t>
              </w:r>
            </w:hyperlink>
            <w:r w:rsidRPr="00C01D89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:rsidR="00C01D89" w:rsidRPr="00C01D89" w:rsidRDefault="00C01D89" w:rsidP="00A526C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Cs/>
                <w:sz w:val="20"/>
                <w:szCs w:val="20"/>
              </w:rPr>
              <w:t>Robert Bielawa</w:t>
            </w:r>
            <w:r w:rsidR="00542E53">
              <w:rPr>
                <w:rFonts w:eastAsia="Times New Roman" w:cs="Times New Roman"/>
                <w:bCs/>
                <w:sz w:val="20"/>
                <w:szCs w:val="20"/>
              </w:rPr>
              <w:t>,</w:t>
            </w:r>
            <w:r w:rsidRPr="00C01D89">
              <w:rPr>
                <w:rFonts w:eastAsia="Times New Roman" w:cs="Times New Roman"/>
                <w:bCs/>
                <w:sz w:val="20"/>
                <w:szCs w:val="20"/>
              </w:rPr>
              <w:t xml:space="preserve"> robert.bielawa@dec.ny.gov</w:t>
            </w:r>
          </w:p>
        </w:tc>
      </w:tr>
      <w:tr w:rsidR="00C01D89" w:rsidRPr="00C01D89" w:rsidTr="00546E61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D89" w:rsidRPr="00C01D89" w:rsidRDefault="00C01D89" w:rsidP="00A526C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1D89" w:rsidRPr="00C01D89" w:rsidRDefault="00C01D89" w:rsidP="00E03AC7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Additional RACT Requirements for Major Sources of NOx and VOCs. Sections 129.96 - 129.100. Control of NOx from Major Sources of NOx and VOC. Effective April 23, 2016. Federal Register -</w:t>
            </w:r>
            <w:r w:rsidR="00FE22FB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01D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TBD (No Distinction) </w:t>
            </w:r>
            <w:hyperlink r:id="rId12" w:history="1">
              <w:r w:rsidRPr="00C01D89">
                <w:rPr>
                  <w:rStyle w:val="Hyperlink"/>
                  <w:rFonts w:eastAsia="Times New Roman" w:cs="Times New Roman"/>
                  <w:bCs/>
                  <w:sz w:val="20"/>
                  <w:szCs w:val="20"/>
                </w:rPr>
                <w:t>http://www.pacode.com/secure/data/025/articleICIII_toc.html</w:t>
              </w:r>
            </w:hyperlink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1D89" w:rsidRPr="00C01D89" w:rsidRDefault="00C01D89" w:rsidP="00A526C5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Susan Hoyle</w:t>
            </w:r>
            <w:r w:rsidR="00542E5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C01D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shoyle@pa.gov</w:t>
            </w:r>
            <w:r w:rsidR="00542E5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C01D89" w:rsidRPr="00C01D89" w:rsidRDefault="00C01D89" w:rsidP="00A526C5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Randy Bordner ranbordner@pa.gov</w:t>
            </w:r>
            <w:r w:rsidR="00542E5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C01D89" w:rsidRPr="00C01D89" w:rsidRDefault="00C01D89" w:rsidP="00A526C5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Susan Foster</w:t>
            </w:r>
            <w:r w:rsidR="00542E5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C01D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sufoster@pa.gov</w:t>
            </w:r>
            <w:r w:rsidR="00542E5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C01D89" w:rsidRPr="00C01D89" w:rsidRDefault="00C01D89" w:rsidP="00A526C5">
            <w:pPr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Sean Wenrich</w:t>
            </w:r>
            <w:r w:rsidR="00542E5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C01D89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sewenrich@pa.gov</w:t>
            </w:r>
            <w:r w:rsidR="00542E53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;</w:t>
            </w:r>
          </w:p>
        </w:tc>
      </w:tr>
      <w:tr w:rsidR="00546E61" w:rsidRPr="00C01D89" w:rsidTr="00546E61">
        <w:trPr>
          <w:trHeight w:val="188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E61" w:rsidRPr="00C01D89" w:rsidRDefault="00546E61" w:rsidP="00546E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RI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61" w:rsidRDefault="00546E61" w:rsidP="00546E61">
            <w:pPr>
              <w:spacing w:line="25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One source; Source specific RACT for engines at compressor station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61" w:rsidRDefault="00546E61" w:rsidP="00546E61">
            <w:pPr>
              <w:spacing w:line="256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Laurie Grandchamp, 401 222 2808, laurie.grandchamp@dem.ri.gov</w:t>
            </w:r>
          </w:p>
        </w:tc>
      </w:tr>
      <w:tr w:rsidR="00FE3972" w:rsidRPr="00C01D89" w:rsidTr="00546E61">
        <w:trPr>
          <w:trHeight w:val="215"/>
        </w:trPr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972" w:rsidRPr="00C01D89" w:rsidRDefault="00FE3972" w:rsidP="00FE397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01D89">
              <w:rPr>
                <w:rFonts w:eastAsia="Times New Roman" w:cs="Times New Roman"/>
                <w:b/>
                <w:bCs/>
                <w:sz w:val="20"/>
                <w:szCs w:val="20"/>
              </w:rPr>
              <w:t>VA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- OTR jurisdiction</w:t>
            </w:r>
          </w:p>
        </w:tc>
        <w:tc>
          <w:tcPr>
            <w:tcW w:w="7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972" w:rsidRDefault="00FE3972" w:rsidP="00FE3972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 VAC 5 Chapter 40 Article 51, case by case RACT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972" w:rsidRDefault="00FE3972" w:rsidP="00FE3972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Doris McLeod</w:t>
            </w:r>
          </w:p>
          <w:p w:rsidR="00FE3972" w:rsidRDefault="00FE3972" w:rsidP="00FE3972">
            <w:pPr>
              <w:spacing w:line="25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doris.mcleod@deq.virginia.gov</w:t>
            </w:r>
          </w:p>
        </w:tc>
      </w:tr>
    </w:tbl>
    <w:p w:rsidR="00546E61" w:rsidRPr="005F65B7" w:rsidRDefault="00546E61" w:rsidP="00546E61">
      <w:pPr>
        <w:spacing w:before="120"/>
        <w:rPr>
          <w:rFonts w:asciiTheme="minorHAnsi" w:hAnsiTheme="minorHAnsi"/>
          <w:sz w:val="22"/>
          <w:u w:val="single"/>
        </w:rPr>
      </w:pPr>
      <w:r w:rsidRPr="005F65B7">
        <w:rPr>
          <w:rFonts w:asciiTheme="minorHAnsi" w:hAnsiTheme="minorHAnsi"/>
          <w:sz w:val="22"/>
          <w:u w:val="single"/>
        </w:rPr>
        <w:t>Notes:</w:t>
      </w:r>
    </w:p>
    <w:p w:rsidR="00C77377" w:rsidRPr="00546E61" w:rsidRDefault="00546E61" w:rsidP="00716E4C">
      <w:pPr>
        <w:pStyle w:val="ListParagraph"/>
        <w:numPr>
          <w:ilvl w:val="0"/>
          <w:numId w:val="1"/>
        </w:numPr>
        <w:spacing w:before="60"/>
        <w:ind w:hanging="187"/>
        <w:contextualSpacing w:val="0"/>
        <w:rPr>
          <w:rFonts w:asciiTheme="minorHAnsi" w:hAnsiTheme="minorHAnsi"/>
          <w:sz w:val="22"/>
        </w:rPr>
      </w:pPr>
      <w:r w:rsidRPr="00546E61">
        <w:rPr>
          <w:rFonts w:asciiTheme="minorHAnsi" w:hAnsiTheme="minorHAnsi"/>
          <w:sz w:val="22"/>
        </w:rPr>
        <w:t>No Sources in DC and VT;</w:t>
      </w:r>
      <w:bookmarkStart w:id="0" w:name="_GoBack"/>
      <w:bookmarkEnd w:id="0"/>
    </w:p>
    <w:sectPr w:rsidR="00C77377" w:rsidRPr="00546E61" w:rsidSect="00A430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3FC"/>
    <w:multiLevelType w:val="hybridMultilevel"/>
    <w:tmpl w:val="6FB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08"/>
    <w:rsid w:val="00373847"/>
    <w:rsid w:val="00404EFA"/>
    <w:rsid w:val="004577C4"/>
    <w:rsid w:val="004A3FA4"/>
    <w:rsid w:val="004F71A8"/>
    <w:rsid w:val="00542E53"/>
    <w:rsid w:val="00546E61"/>
    <w:rsid w:val="005F65B7"/>
    <w:rsid w:val="00646A17"/>
    <w:rsid w:val="00716E4C"/>
    <w:rsid w:val="008014FC"/>
    <w:rsid w:val="00834AA9"/>
    <w:rsid w:val="008A0B0E"/>
    <w:rsid w:val="008D4F42"/>
    <w:rsid w:val="008E6C73"/>
    <w:rsid w:val="009B3B2C"/>
    <w:rsid w:val="009D4E49"/>
    <w:rsid w:val="00A43008"/>
    <w:rsid w:val="00AE00A5"/>
    <w:rsid w:val="00B57082"/>
    <w:rsid w:val="00BA1CA2"/>
    <w:rsid w:val="00C01D89"/>
    <w:rsid w:val="00C152C3"/>
    <w:rsid w:val="00C633D3"/>
    <w:rsid w:val="00C77377"/>
    <w:rsid w:val="00CD4CCC"/>
    <w:rsid w:val="00CE3A86"/>
    <w:rsid w:val="00E03AC7"/>
    <w:rsid w:val="00FB51DC"/>
    <w:rsid w:val="00FD5115"/>
    <w:rsid w:val="00FE22FB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78952-B038-4279-8A77-6C0A4CD9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00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4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.nh.gov/organization/commissioner/legal/rules/documents/env-a120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d.state.md.us/COMAR/SearchTitle.aspx?scope=26" TargetMode="External"/><Relationship Id="rId12" Type="http://schemas.openxmlformats.org/officeDocument/2006/relationships/hyperlink" Target="http://www.pacode.com/secure/data/025/articleICIII_to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rily.Gere@ct.gov" TargetMode="External"/><Relationship Id="rId11" Type="http://schemas.openxmlformats.org/officeDocument/2006/relationships/hyperlink" Target="mailto:john.barnes@dec.ny.gov" TargetMode="External"/><Relationship Id="rId5" Type="http://schemas.openxmlformats.org/officeDocument/2006/relationships/hyperlink" Target="http://www.ct.gov/deep/lib/deep/air/regulations/mainregs/sec22.pdf" TargetMode="External"/><Relationship Id="rId10" Type="http://schemas.openxmlformats.org/officeDocument/2006/relationships/hyperlink" Target="http://www.dec.ny.gov/regs/249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e.nj.us/dep/aqm/Sub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srajan</dc:creator>
  <cp:keywords/>
  <dc:description/>
  <cp:lastModifiedBy>srajan</cp:lastModifiedBy>
  <cp:revision>7</cp:revision>
  <dcterms:created xsi:type="dcterms:W3CDTF">2016-08-30T15:23:00Z</dcterms:created>
  <dcterms:modified xsi:type="dcterms:W3CDTF">2016-09-01T18:56:00Z</dcterms:modified>
</cp:coreProperties>
</file>